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97" w:rsidRPr="00203197" w:rsidRDefault="00203197" w:rsidP="00022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197">
        <w:rPr>
          <w:rFonts w:ascii="Times New Roman" w:hAnsi="Times New Roman" w:cs="Times New Roman"/>
          <w:sz w:val="28"/>
          <w:szCs w:val="28"/>
        </w:rPr>
        <w:t>«</w:t>
      </w:r>
      <w:r w:rsidRPr="00203197">
        <w:rPr>
          <w:rFonts w:ascii="Times New Roman" w:hAnsi="Times New Roman" w:cs="Times New Roman"/>
          <w:b/>
          <w:bCs/>
          <w:sz w:val="28"/>
          <w:szCs w:val="28"/>
        </w:rPr>
        <w:t>Использование сюжетно-ролевой игры</w:t>
      </w:r>
      <w:r w:rsidRPr="00203197">
        <w:rPr>
          <w:rFonts w:ascii="Times New Roman" w:hAnsi="Times New Roman" w:cs="Times New Roman"/>
          <w:sz w:val="28"/>
          <w:szCs w:val="28"/>
        </w:rPr>
        <w:t>, как </w:t>
      </w:r>
      <w:r w:rsidRPr="00203197">
        <w:rPr>
          <w:rFonts w:ascii="Times New Roman" w:hAnsi="Times New Roman" w:cs="Times New Roman"/>
          <w:b/>
          <w:bCs/>
          <w:sz w:val="28"/>
          <w:szCs w:val="28"/>
        </w:rPr>
        <w:t>средства воспитания дошкольников</w:t>
      </w:r>
      <w:r w:rsidRPr="00203197">
        <w:rPr>
          <w:rFonts w:ascii="Times New Roman" w:hAnsi="Times New Roman" w:cs="Times New Roman"/>
          <w:sz w:val="28"/>
          <w:szCs w:val="28"/>
        </w:rPr>
        <w:t>»</w:t>
      </w:r>
      <w:r w:rsidR="00022CF1">
        <w:rPr>
          <w:rFonts w:ascii="Times New Roman" w:hAnsi="Times New Roman" w:cs="Times New Roman"/>
          <w:sz w:val="28"/>
          <w:szCs w:val="28"/>
        </w:rPr>
        <w:t xml:space="preserve"> </w:t>
      </w:r>
      <w:r w:rsidR="00F06C48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Существенные изменения в связи с введением ФГОС и переходом на федеральный образовательный стандарт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Pr="00F06C48">
        <w:rPr>
          <w:rFonts w:ascii="Times New Roman" w:hAnsi="Times New Roman" w:cs="Times New Roman"/>
          <w:sz w:val="28"/>
          <w:szCs w:val="28"/>
        </w:rPr>
        <w:t>, требуют актуальные перемены в содержании и построении образовательной деятельности. Изменился взгляд и на выпускника детского сада, успешно освоившего образовательную программу.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В последнее время серьезное беспокойство со стороны педагогов и психологов вызывает сделанный на основе тщательного анализа вывод об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«утончении»</w:t>
      </w:r>
      <w:r w:rsidR="00F06C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6C48">
        <w:rPr>
          <w:rFonts w:ascii="Times New Roman" w:hAnsi="Times New Roman" w:cs="Times New Roman"/>
          <w:sz w:val="28"/>
          <w:szCs w:val="28"/>
        </w:rPr>
        <w:t>первичного игрового пласта в общечеловеческой культуре. Так, Д. И. Фельдштейн отмечает сужение уровня развития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сюжетно-ролевой игры дошкольников</w:t>
      </w:r>
      <w:r w:rsidRPr="00F06C48">
        <w:rPr>
          <w:rFonts w:ascii="Times New Roman" w:hAnsi="Times New Roman" w:cs="Times New Roman"/>
          <w:sz w:val="28"/>
          <w:szCs w:val="28"/>
        </w:rPr>
        <w:t>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Н. А. Короткова, Н. Я. Михайленко указывают на то, что в сохранившихся ролевых детских играх практ</w:t>
      </w:r>
      <w:r w:rsidR="00F06C48">
        <w:rPr>
          <w:rFonts w:ascii="Times New Roman" w:hAnsi="Times New Roman" w:cs="Times New Roman"/>
          <w:sz w:val="28"/>
          <w:szCs w:val="28"/>
        </w:rPr>
        <w:t xml:space="preserve">ически отсутствуют </w:t>
      </w:r>
      <w:r w:rsidRPr="00F06C48">
        <w:rPr>
          <w:rFonts w:ascii="Times New Roman" w:hAnsi="Times New Roman" w:cs="Times New Roman"/>
          <w:sz w:val="28"/>
          <w:szCs w:val="28"/>
        </w:rPr>
        <w:t>профессиональные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сюжеты</w:t>
      </w:r>
      <w:r w:rsidRPr="00F06C48">
        <w:rPr>
          <w:rFonts w:ascii="Times New Roman" w:hAnsi="Times New Roman" w:cs="Times New Roman"/>
          <w:sz w:val="28"/>
          <w:szCs w:val="28"/>
        </w:rPr>
        <w:t>», которые, как традиционно считалось, в наибольшей мере способствуют вхождению ребенка в мир взрослых. На смену им приходят достаточно оторванные от реальной детской жизни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сюжеты</w:t>
      </w:r>
      <w:r w:rsidRPr="00F06C48">
        <w:rPr>
          <w:rFonts w:ascii="Times New Roman" w:hAnsi="Times New Roman" w:cs="Times New Roman"/>
          <w:sz w:val="28"/>
          <w:szCs w:val="28"/>
        </w:rPr>
        <w:t>, заимствованные из телевизионных сериалов, видео- и мультипликационных фильмов. Дети постепенно перестают осознавать и принимать важность соблюдения в игре определенных правил, все чаще считая вполне возможным их нарушать. В современном обществе игра постепенно перестает быть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«способом освоения социальных отношений»</w:t>
      </w:r>
      <w:r w:rsidRPr="00F06C48">
        <w:rPr>
          <w:rFonts w:ascii="Times New Roman" w:hAnsi="Times New Roman" w:cs="Times New Roman"/>
          <w:sz w:val="28"/>
          <w:szCs w:val="28"/>
        </w:rPr>
        <w:t> и школой становления произвольного поведения, а дети все более отдаляются от взрослых, не видят и не понимают смысла профессиональной деятельности родителей. Игра уходит из жизни ребенка, а вместе с ней и само детство, - к такому неутешительному заключению приходят исследователи детской </w:t>
      </w:r>
      <w:r w:rsidRPr="00F06C48">
        <w:rPr>
          <w:rFonts w:ascii="Times New Roman" w:hAnsi="Times New Roman" w:cs="Times New Roman"/>
          <w:bCs/>
          <w:sz w:val="28"/>
          <w:szCs w:val="28"/>
        </w:rPr>
        <w:t>игры</w:t>
      </w:r>
      <w:r w:rsidRPr="00F06C48">
        <w:rPr>
          <w:rFonts w:ascii="Times New Roman" w:hAnsi="Times New Roman" w:cs="Times New Roman"/>
          <w:sz w:val="28"/>
          <w:szCs w:val="28"/>
        </w:rPr>
        <w:t>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  <w:u w:val="single"/>
        </w:rPr>
        <w:t>Практика показывает</w:t>
      </w:r>
      <w:r w:rsidRPr="00F06C48">
        <w:rPr>
          <w:rFonts w:ascii="Times New Roman" w:hAnsi="Times New Roman" w:cs="Times New Roman"/>
          <w:sz w:val="28"/>
          <w:szCs w:val="28"/>
        </w:rPr>
        <w:t>: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сюжетно-ролевые игры дошкольников</w:t>
      </w:r>
      <w:r w:rsidR="00F06C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C48">
        <w:rPr>
          <w:rFonts w:ascii="Times New Roman" w:hAnsi="Times New Roman" w:cs="Times New Roman"/>
          <w:sz w:val="28"/>
          <w:szCs w:val="28"/>
        </w:rPr>
        <w:t>характеризуется однообразностью и стереотипностью; не умением принимать и последовательно менять игровые роли; не достаточно </w:t>
      </w:r>
      <w:r w:rsidRPr="00F06C48">
        <w:rPr>
          <w:rFonts w:ascii="Times New Roman" w:hAnsi="Times New Roman" w:cs="Times New Roman"/>
          <w:bCs/>
          <w:sz w:val="28"/>
          <w:szCs w:val="28"/>
        </w:rPr>
        <w:t>используют</w:t>
      </w:r>
      <w:r w:rsidRPr="00F06C48">
        <w:rPr>
          <w:rFonts w:ascii="Times New Roman" w:hAnsi="Times New Roman" w:cs="Times New Roman"/>
          <w:sz w:val="28"/>
          <w:szCs w:val="28"/>
        </w:rPr>
        <w:t> действия с предметами и ролевую речью, то есть не осознаются сущность, смысл и мотивы деятельности, которые скрыты за внешними признаками людей и присущими им атрибутами.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 игры</w:t>
      </w:r>
      <w:r w:rsidRPr="00F06C48">
        <w:rPr>
          <w:rFonts w:ascii="Times New Roman" w:hAnsi="Times New Roman" w:cs="Times New Roman"/>
          <w:sz w:val="28"/>
          <w:szCs w:val="28"/>
        </w:rPr>
        <w:t> в основном отражает героев современных мультфильмов. Дома дети мало играют в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сюжетно-ролевые игры</w:t>
      </w:r>
      <w:r w:rsidRPr="00F06C48">
        <w:rPr>
          <w:rFonts w:ascii="Times New Roman" w:hAnsi="Times New Roman" w:cs="Times New Roman"/>
          <w:sz w:val="28"/>
          <w:szCs w:val="28"/>
        </w:rPr>
        <w:t>, родители занимают детей компьютерами, планшетами телевизором. Таким образом, у современных детей игровые действия недостаточно развернуты, иногда сопровождаются речью, но с ней не взаимосвязаны. Игра, как правило заключается в однообразном повторении одного игрового действия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(например, кормление)</w:t>
      </w:r>
      <w:r w:rsidRPr="00F06C48">
        <w:rPr>
          <w:rFonts w:ascii="Times New Roman" w:hAnsi="Times New Roman" w:cs="Times New Roman"/>
          <w:sz w:val="28"/>
          <w:szCs w:val="28"/>
        </w:rPr>
        <w:t>. Игровое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сосредоточение недостаточное</w:t>
      </w:r>
      <w:r w:rsidRPr="00F06C48">
        <w:rPr>
          <w:rFonts w:ascii="Times New Roman" w:hAnsi="Times New Roman" w:cs="Times New Roman"/>
          <w:sz w:val="28"/>
          <w:szCs w:val="28"/>
        </w:rPr>
        <w:t>: начинают игровые действия и быстро прекращают их, переходят к новым игрушкам и так же быстро оставляют игру, не развив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</w:t>
      </w:r>
      <w:r w:rsidRPr="00F06C48">
        <w:rPr>
          <w:rFonts w:ascii="Times New Roman" w:hAnsi="Times New Roman" w:cs="Times New Roman"/>
          <w:sz w:val="28"/>
          <w:szCs w:val="28"/>
        </w:rPr>
        <w:t>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Большинство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дошкольников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(65 %)</w:t>
      </w:r>
      <w:r w:rsidRPr="00F06C48">
        <w:rPr>
          <w:rFonts w:ascii="Times New Roman" w:hAnsi="Times New Roman" w:cs="Times New Roman"/>
          <w:sz w:val="28"/>
          <w:szCs w:val="28"/>
        </w:rPr>
        <w:t> не выполняют правила </w:t>
      </w:r>
      <w:r w:rsidRPr="00F06C48">
        <w:rPr>
          <w:rFonts w:ascii="Times New Roman" w:hAnsi="Times New Roman" w:cs="Times New Roman"/>
          <w:bCs/>
          <w:sz w:val="28"/>
          <w:szCs w:val="28"/>
        </w:rPr>
        <w:t>игры</w:t>
      </w:r>
      <w:r w:rsidRPr="00F06C48">
        <w:rPr>
          <w:rFonts w:ascii="Times New Roman" w:hAnsi="Times New Roman" w:cs="Times New Roman"/>
          <w:sz w:val="28"/>
          <w:szCs w:val="28"/>
        </w:rPr>
        <w:t>, недостаточно осознают их, проявляют неустойчивость в игровом </w:t>
      </w:r>
      <w:r w:rsidRPr="00F06C48">
        <w:rPr>
          <w:rFonts w:ascii="Times New Roman" w:hAnsi="Times New Roman" w:cs="Times New Roman"/>
          <w:sz w:val="28"/>
          <w:szCs w:val="28"/>
          <w:u w:val="single"/>
        </w:rPr>
        <w:t>общении</w:t>
      </w:r>
      <w:r w:rsidRPr="00F06C48">
        <w:rPr>
          <w:rFonts w:ascii="Times New Roman" w:hAnsi="Times New Roman" w:cs="Times New Roman"/>
          <w:sz w:val="28"/>
          <w:szCs w:val="28"/>
        </w:rPr>
        <w:t xml:space="preserve">: </w:t>
      </w:r>
      <w:r w:rsidRPr="00F06C48">
        <w:rPr>
          <w:rFonts w:ascii="Times New Roman" w:hAnsi="Times New Roman" w:cs="Times New Roman"/>
          <w:sz w:val="28"/>
          <w:szCs w:val="28"/>
        </w:rPr>
        <w:lastRenderedPageBreak/>
        <w:t>дружеское отношение часто сменяется конфликтами, попытками завладеть игрушками других детей.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F06C48" w:rsidRPr="00F06C48">
        <w:rPr>
          <w:rFonts w:ascii="Times New Roman" w:hAnsi="Times New Roman" w:cs="Times New Roman"/>
          <w:b/>
          <w:sz w:val="28"/>
          <w:szCs w:val="28"/>
        </w:rPr>
        <w:t>:</w:t>
      </w:r>
      <w:r w:rsidR="00F06C48">
        <w:rPr>
          <w:rFonts w:ascii="Times New Roman" w:hAnsi="Times New Roman" w:cs="Times New Roman"/>
          <w:sz w:val="28"/>
          <w:szCs w:val="28"/>
        </w:rPr>
        <w:t xml:space="preserve"> В</w:t>
      </w:r>
      <w:r w:rsidRPr="00F06C48">
        <w:rPr>
          <w:rFonts w:ascii="Times New Roman" w:hAnsi="Times New Roman" w:cs="Times New Roman"/>
          <w:sz w:val="28"/>
          <w:szCs w:val="28"/>
        </w:rPr>
        <w:t xml:space="preserve"> настоящее время происходит разрушение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сюжетно-ролевой игры</w:t>
      </w:r>
      <w:r w:rsidRPr="00F06C48">
        <w:rPr>
          <w:rFonts w:ascii="Times New Roman" w:hAnsi="Times New Roman" w:cs="Times New Roman"/>
          <w:sz w:val="28"/>
          <w:szCs w:val="28"/>
        </w:rPr>
        <w:t>, как особой культуры жизни ребенка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F06C48">
        <w:rPr>
          <w:rFonts w:ascii="Times New Roman" w:hAnsi="Times New Roman" w:cs="Times New Roman"/>
          <w:sz w:val="28"/>
          <w:szCs w:val="28"/>
        </w:rPr>
        <w:t>. В современной культуре детства положение </w:t>
      </w:r>
      <w:r w:rsidRPr="00F06C48">
        <w:rPr>
          <w:rFonts w:ascii="Times New Roman" w:hAnsi="Times New Roman" w:cs="Times New Roman"/>
          <w:bCs/>
          <w:sz w:val="28"/>
          <w:szCs w:val="28"/>
        </w:rPr>
        <w:t>игры</w:t>
      </w:r>
      <w:r w:rsidRPr="00F06C48">
        <w:rPr>
          <w:rFonts w:ascii="Times New Roman" w:hAnsi="Times New Roman" w:cs="Times New Roman"/>
          <w:sz w:val="28"/>
          <w:szCs w:val="28"/>
        </w:rPr>
        <w:t> становиться все более </w:t>
      </w:r>
      <w:r w:rsidRPr="00F06C48">
        <w:rPr>
          <w:rFonts w:ascii="Times New Roman" w:hAnsi="Times New Roman" w:cs="Times New Roman"/>
          <w:sz w:val="28"/>
          <w:szCs w:val="28"/>
          <w:u w:val="single"/>
        </w:rPr>
        <w:t>двусмысленным</w:t>
      </w:r>
      <w:r w:rsidRPr="00F06C48">
        <w:rPr>
          <w:rFonts w:ascii="Times New Roman" w:hAnsi="Times New Roman" w:cs="Times New Roman"/>
          <w:sz w:val="28"/>
          <w:szCs w:val="28"/>
        </w:rPr>
        <w:t>: игра попадает в категорию прав ребенка по Конвенции ООН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«О правах ребенка»</w:t>
      </w:r>
      <w:r w:rsidRPr="00F06C48">
        <w:rPr>
          <w:rFonts w:ascii="Times New Roman" w:hAnsi="Times New Roman" w:cs="Times New Roman"/>
          <w:sz w:val="28"/>
          <w:szCs w:val="28"/>
        </w:rPr>
        <w:t>, статья 31, но границы того, что должно быть защищено правом стремительно размываются.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Игрой называют все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(игровое обучение, игровой тренинг, игровое шоу и т. п.)</w:t>
      </w:r>
      <w:r w:rsidRPr="00F06C48">
        <w:rPr>
          <w:rFonts w:ascii="Times New Roman" w:hAnsi="Times New Roman" w:cs="Times New Roman"/>
          <w:sz w:val="28"/>
          <w:szCs w:val="28"/>
        </w:rPr>
        <w:t>.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«Возраст </w:t>
      </w:r>
      <w:r w:rsidRPr="00F06C48">
        <w:rPr>
          <w:rFonts w:ascii="Times New Roman" w:hAnsi="Times New Roman" w:cs="Times New Roman"/>
          <w:bCs/>
          <w:i/>
          <w:iCs/>
          <w:sz w:val="28"/>
          <w:szCs w:val="28"/>
        </w:rPr>
        <w:t>игры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06C48">
        <w:rPr>
          <w:rFonts w:ascii="Times New Roman" w:hAnsi="Times New Roman" w:cs="Times New Roman"/>
          <w:sz w:val="28"/>
          <w:szCs w:val="28"/>
        </w:rPr>
        <w:t> также теряет определенность. Если раньше было понятно, что это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дошкольное детство</w:t>
      </w:r>
      <w:r w:rsidRPr="00F06C48">
        <w:rPr>
          <w:rFonts w:ascii="Times New Roman" w:hAnsi="Times New Roman" w:cs="Times New Roman"/>
          <w:sz w:val="28"/>
          <w:szCs w:val="28"/>
        </w:rPr>
        <w:t>, то теперь, в последние 10-15лет, играми в первую очередь, конечно компьютерными захвачены подростки и взрослые. В этих условиях трудно сохранить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сюжетно-ролевую игру</w:t>
      </w:r>
      <w:r w:rsidRPr="00F06C48">
        <w:rPr>
          <w:rFonts w:ascii="Times New Roman" w:hAnsi="Times New Roman" w:cs="Times New Roman"/>
          <w:sz w:val="28"/>
          <w:szCs w:val="28"/>
        </w:rPr>
        <w:t>. Таким образом, наблюдаются изменение социальных установок по отношению к игре, а развитие и педагогическое руководство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</w:t>
      </w:r>
      <w:r w:rsidRPr="00F06C48">
        <w:rPr>
          <w:rFonts w:ascii="Times New Roman" w:hAnsi="Times New Roman" w:cs="Times New Roman"/>
          <w:sz w:val="28"/>
          <w:szCs w:val="28"/>
        </w:rPr>
        <w:t>-ролевой игрой почти забыто.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Если говорить о современных детях, дети в наши дни, либо совсем не играют, либо играют слишком мало.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Актуальность вопроса определяется еще и тем, что значительная часть современных родителей и педагогов, ориентируясь на искусственно сформулированные требования ранней подготовки к обучению в школе, беспечно игнорируют возрастные особенности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F06C48">
        <w:rPr>
          <w:rFonts w:ascii="Times New Roman" w:hAnsi="Times New Roman" w:cs="Times New Roman"/>
          <w:sz w:val="28"/>
          <w:szCs w:val="28"/>
        </w:rPr>
        <w:t>. А ведь именно в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дошкольном</w:t>
      </w:r>
      <w:r w:rsidRPr="00F06C48">
        <w:rPr>
          <w:rFonts w:ascii="Times New Roman" w:hAnsi="Times New Roman" w:cs="Times New Roman"/>
          <w:sz w:val="28"/>
          <w:szCs w:val="28"/>
        </w:rPr>
        <w:t> возрасте закладываются основы чрезвычайно важных социальных </w:t>
      </w:r>
      <w:r w:rsidRPr="00F06C48">
        <w:rPr>
          <w:rFonts w:ascii="Times New Roman" w:hAnsi="Times New Roman" w:cs="Times New Roman"/>
          <w:sz w:val="28"/>
          <w:szCs w:val="28"/>
          <w:u w:val="single"/>
        </w:rPr>
        <w:t>компетенций</w:t>
      </w:r>
      <w:r w:rsidRPr="00F06C48">
        <w:rPr>
          <w:rFonts w:ascii="Times New Roman" w:hAnsi="Times New Roman" w:cs="Times New Roman"/>
          <w:sz w:val="28"/>
          <w:szCs w:val="28"/>
        </w:rPr>
        <w:t>: социального партнерства, продуктивного взаимодействия, управления конфликтами.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Также актуальность проекта обозначена необходимостью коррекции межличностных отношений и недостатков общения у детей. К сожалению, ребенок при общении в детском саду </w:t>
      </w:r>
      <w:r w:rsidRPr="00F06C48">
        <w:rPr>
          <w:rFonts w:ascii="Times New Roman" w:hAnsi="Times New Roman" w:cs="Times New Roman"/>
          <w:bCs/>
          <w:sz w:val="28"/>
          <w:szCs w:val="28"/>
        </w:rPr>
        <w:t>использует</w:t>
      </w:r>
      <w:r w:rsidRPr="00F06C48">
        <w:rPr>
          <w:rFonts w:ascii="Times New Roman" w:hAnsi="Times New Roman" w:cs="Times New Roman"/>
          <w:sz w:val="28"/>
          <w:szCs w:val="28"/>
        </w:rPr>
        <w:t> копию типичной для большинства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(как правило, однодетных)</w:t>
      </w:r>
      <w:r w:rsidRPr="00F06C48">
        <w:rPr>
          <w:rFonts w:ascii="Times New Roman" w:hAnsi="Times New Roman" w:cs="Times New Roman"/>
          <w:sz w:val="28"/>
          <w:szCs w:val="28"/>
        </w:rPr>
        <w:t> семей модели неконструктивного поведения, индикатором которого является раздражительность, неуступчивость, агрессивность. Ребенка в такой семье не учат дружить, уступать друг другу, сочувствовать, быть толерантным, стараться понять товарищей по игре. Все чаще, наблюдается негативная реакция со стороны детей и на просьбы </w:t>
      </w:r>
      <w:r w:rsidRPr="00F06C48">
        <w:rPr>
          <w:rFonts w:ascii="Times New Roman" w:hAnsi="Times New Roman" w:cs="Times New Roman"/>
          <w:sz w:val="28"/>
          <w:szCs w:val="28"/>
          <w:u w:val="single"/>
        </w:rPr>
        <w:t>взрослого</w:t>
      </w:r>
      <w:r w:rsidRPr="00F06C48">
        <w:rPr>
          <w:rFonts w:ascii="Times New Roman" w:hAnsi="Times New Roman" w:cs="Times New Roman"/>
          <w:sz w:val="28"/>
          <w:szCs w:val="28"/>
        </w:rPr>
        <w:t>: капризы, немотивированные требования, плаксивость.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Поэтому, актуальность работы подтверждается следующими </w:t>
      </w:r>
      <w:r w:rsidRPr="00F06C48">
        <w:rPr>
          <w:rFonts w:ascii="Times New Roman" w:hAnsi="Times New Roman" w:cs="Times New Roman"/>
          <w:sz w:val="28"/>
          <w:szCs w:val="28"/>
          <w:u w:val="single"/>
        </w:rPr>
        <w:t>положениями</w:t>
      </w:r>
      <w:r w:rsidRPr="00F06C48">
        <w:rPr>
          <w:rFonts w:ascii="Times New Roman" w:hAnsi="Times New Roman" w:cs="Times New Roman"/>
          <w:sz w:val="28"/>
          <w:szCs w:val="28"/>
        </w:rPr>
        <w:t>: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1. Игра и общение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дошкольников очень тесно связаны</w:t>
      </w:r>
      <w:r w:rsidRPr="00F06C48">
        <w:rPr>
          <w:rFonts w:ascii="Times New Roman" w:hAnsi="Times New Roman" w:cs="Times New Roman"/>
          <w:sz w:val="28"/>
          <w:szCs w:val="28"/>
        </w:rPr>
        <w:t>. Формируя внеситуативное общение, мы подготавливаем или совершенствуем игровую деятельность детей, а организуя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сюжетно-ролевую игру </w:t>
      </w:r>
      <w:r w:rsidRPr="00F06C48">
        <w:rPr>
          <w:rFonts w:ascii="Times New Roman" w:hAnsi="Times New Roman" w:cs="Times New Roman"/>
          <w:sz w:val="28"/>
          <w:szCs w:val="28"/>
        </w:rPr>
        <w:t>(предлагая детям новые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сюжеты</w:t>
      </w:r>
      <w:r w:rsidRPr="00F06C48">
        <w:rPr>
          <w:rFonts w:ascii="Times New Roman" w:hAnsi="Times New Roman" w:cs="Times New Roman"/>
          <w:sz w:val="28"/>
          <w:szCs w:val="28"/>
        </w:rPr>
        <w:t>, роли, показывая, как можно играть,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мы способствуем развитию их общения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2. Неблагополучие отношений ребенка со сверстниками, его конфликт с ними порождаются недостаточной сформированностью ведущей деятельностью ребенка.</w:t>
      </w:r>
    </w:p>
    <w:p w:rsidR="00203197" w:rsidRPr="00F06C48" w:rsidRDefault="00F06C48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Родители должны по</w:t>
      </w:r>
      <w:r w:rsidR="00203197" w:rsidRPr="00F06C48">
        <w:rPr>
          <w:rFonts w:ascii="Times New Roman" w:hAnsi="Times New Roman" w:cs="Times New Roman"/>
          <w:sz w:val="28"/>
          <w:szCs w:val="28"/>
        </w:rPr>
        <w:t>чаще играть со своими детьми дома в </w:t>
      </w:r>
      <w:r w:rsidR="00203197" w:rsidRPr="00F06C48">
        <w:rPr>
          <w:rFonts w:ascii="Times New Roman" w:hAnsi="Times New Roman" w:cs="Times New Roman"/>
          <w:bCs/>
          <w:sz w:val="28"/>
          <w:szCs w:val="28"/>
        </w:rPr>
        <w:t>сюжетные игры</w:t>
      </w:r>
      <w:r w:rsidR="00203197" w:rsidRPr="00F06C48">
        <w:rPr>
          <w:rFonts w:ascii="Times New Roman" w:hAnsi="Times New Roman" w:cs="Times New Roman"/>
          <w:sz w:val="28"/>
          <w:szCs w:val="28"/>
        </w:rPr>
        <w:t>, а не в компьютерные.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F06C48">
        <w:rPr>
          <w:rFonts w:ascii="Times New Roman" w:hAnsi="Times New Roman" w:cs="Times New Roman"/>
          <w:sz w:val="28"/>
          <w:szCs w:val="28"/>
        </w:rPr>
        <w:t>- заключается в привлечении родителей к данной проблеме, чтобы научить их общаться и играть с детьми, стать партнером, помочь родителям увидеть в сотрудниках детского сада помощников, союзников, коллег в решении проблем </w:t>
      </w:r>
      <w:r w:rsidRPr="00F06C48">
        <w:rPr>
          <w:rFonts w:ascii="Times New Roman" w:hAnsi="Times New Roman" w:cs="Times New Roman"/>
          <w:bCs/>
          <w:sz w:val="28"/>
          <w:szCs w:val="28"/>
        </w:rPr>
        <w:t>воспитания и развития детей</w:t>
      </w:r>
      <w:r w:rsidRPr="00F06C48">
        <w:rPr>
          <w:rFonts w:ascii="Times New Roman" w:hAnsi="Times New Roman" w:cs="Times New Roman"/>
          <w:sz w:val="28"/>
          <w:szCs w:val="28"/>
        </w:rPr>
        <w:t>, показать значимость совместной работы ДОУ и семьи, которая выражается в компетентности родителей как соучастников в общем образовательном процессе.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</w:rPr>
        <w:t xml:space="preserve">В проекте </w:t>
      </w:r>
      <w:r w:rsidRPr="00F06C48">
        <w:rPr>
          <w:rFonts w:ascii="Times New Roman" w:hAnsi="Times New Roman" w:cs="Times New Roman"/>
          <w:sz w:val="28"/>
          <w:szCs w:val="28"/>
        </w:rPr>
        <w:t>представлены методы активации родителей с целью повышения педагогической компетентности в вопросах развития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сюжетно-ролевых игр</w:t>
      </w:r>
      <w:r w:rsidRPr="00F06C48">
        <w:rPr>
          <w:rFonts w:ascii="Times New Roman" w:hAnsi="Times New Roman" w:cs="Times New Roman"/>
          <w:sz w:val="28"/>
          <w:szCs w:val="28"/>
        </w:rPr>
        <w:t>; вовлечению родителей в совместную игру родители – дети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(взрослый – ребенок)</w:t>
      </w:r>
      <w:r w:rsidRPr="00F06C48">
        <w:rPr>
          <w:rFonts w:ascii="Times New Roman" w:hAnsi="Times New Roman" w:cs="Times New Roman"/>
          <w:sz w:val="28"/>
          <w:szCs w:val="28"/>
        </w:rPr>
        <w:t>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F06C48">
        <w:rPr>
          <w:rFonts w:ascii="Times New Roman" w:hAnsi="Times New Roman" w:cs="Times New Roman"/>
          <w:sz w:val="28"/>
          <w:szCs w:val="28"/>
        </w:rPr>
        <w:t xml:space="preserve"> – систематическое исследование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 - ролевых игр</w:t>
      </w:r>
      <w:r w:rsidRPr="00F06C48">
        <w:rPr>
          <w:rFonts w:ascii="Times New Roman" w:hAnsi="Times New Roman" w:cs="Times New Roman"/>
          <w:sz w:val="28"/>
          <w:szCs w:val="28"/>
        </w:rPr>
        <w:t>, направленных на всестороннее развитие личности ребенка.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Гипотеза исследования- в качестве гипотезы было выдвинуто предположение о том, что если включить родителей в изучение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 – ролевых игр</w:t>
      </w:r>
      <w:r w:rsidRPr="00F06C48">
        <w:rPr>
          <w:rFonts w:ascii="Times New Roman" w:hAnsi="Times New Roman" w:cs="Times New Roman"/>
          <w:sz w:val="28"/>
          <w:szCs w:val="28"/>
        </w:rPr>
        <w:t>, то это даст положительный результат на развитие навыков общения между детьми и расширению кругозора в целом.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  <w:u w:val="single"/>
        </w:rPr>
        <w:t>Цель реализации исследования</w:t>
      </w:r>
      <w:r w:rsidRPr="00F06C48">
        <w:rPr>
          <w:rFonts w:ascii="Times New Roman" w:hAnsi="Times New Roman" w:cs="Times New Roman"/>
          <w:b/>
          <w:sz w:val="28"/>
          <w:szCs w:val="28"/>
        </w:rPr>
        <w:t>:</w:t>
      </w:r>
      <w:r w:rsidRPr="00F06C48">
        <w:rPr>
          <w:rFonts w:ascii="Times New Roman" w:hAnsi="Times New Roman" w:cs="Times New Roman"/>
          <w:sz w:val="28"/>
          <w:szCs w:val="28"/>
        </w:rPr>
        <w:t xml:space="preserve"> Формирование игровых и социальных компетенций у младших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дошкольников через развитие сюжетно - ролевой игры</w:t>
      </w:r>
      <w:r w:rsidRPr="00F06C48">
        <w:rPr>
          <w:rFonts w:ascii="Times New Roman" w:hAnsi="Times New Roman" w:cs="Times New Roman"/>
          <w:sz w:val="28"/>
          <w:szCs w:val="28"/>
        </w:rPr>
        <w:t>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06C48">
        <w:rPr>
          <w:rFonts w:ascii="Times New Roman" w:hAnsi="Times New Roman" w:cs="Times New Roman"/>
          <w:b/>
          <w:sz w:val="28"/>
          <w:szCs w:val="28"/>
        </w:rPr>
        <w:t>: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- Развивать умения развертывать игровые действия с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сюжетной игрушкой</w:t>
      </w:r>
      <w:r w:rsidRPr="00F06C48">
        <w:rPr>
          <w:rFonts w:ascii="Times New Roman" w:hAnsi="Times New Roman" w:cs="Times New Roman"/>
          <w:sz w:val="28"/>
          <w:szCs w:val="28"/>
        </w:rPr>
        <w:t>, предметом-заместителем и воображаемым предметом.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- Связывать два-три игровых действия в смысловую цепочку, словесно обозначать их, продолжать по смыслу действие, начатое партнером-взрослым, а затем сверстником.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- Стимулировать самостоятельно выбирать атрибуты для игр, дополнять игровую обстановку недостающими предметами и игрушками.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- Побуждать к игровому общению со сверстниками, вступать в ролевой диалог, развивать </w:t>
      </w:r>
      <w:r w:rsidRPr="00F06C48">
        <w:rPr>
          <w:rFonts w:ascii="Times New Roman" w:hAnsi="Times New Roman" w:cs="Times New Roman"/>
          <w:bCs/>
          <w:sz w:val="28"/>
          <w:szCs w:val="28"/>
        </w:rPr>
        <w:t>восприятие</w:t>
      </w:r>
      <w:r w:rsidRPr="00F06C48">
        <w:rPr>
          <w:rFonts w:ascii="Times New Roman" w:hAnsi="Times New Roman" w:cs="Times New Roman"/>
          <w:sz w:val="28"/>
          <w:szCs w:val="28"/>
        </w:rPr>
        <w:t> сверстника как игрового партнера.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- Формировать собственную позицию ребенка.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- Развивать навыки социального </w:t>
      </w:r>
      <w:r w:rsidRPr="00F06C48">
        <w:rPr>
          <w:rFonts w:ascii="Times New Roman" w:hAnsi="Times New Roman" w:cs="Times New Roman"/>
          <w:sz w:val="28"/>
          <w:szCs w:val="28"/>
          <w:u w:val="single"/>
        </w:rPr>
        <w:t>партнерства</w:t>
      </w:r>
      <w:r w:rsidRPr="00F06C48">
        <w:rPr>
          <w:rFonts w:ascii="Times New Roman" w:hAnsi="Times New Roman" w:cs="Times New Roman"/>
          <w:sz w:val="28"/>
          <w:szCs w:val="28"/>
        </w:rPr>
        <w:t>: дружелюбие, спокойно играть, обмениваться игрушками, уступать, доброжелательно относиться друг к другу.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F06C48">
        <w:rPr>
          <w:rFonts w:ascii="Times New Roman" w:hAnsi="Times New Roman" w:cs="Times New Roman"/>
          <w:sz w:val="28"/>
          <w:szCs w:val="28"/>
        </w:rPr>
        <w:t xml:space="preserve"> – систематическое исследование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 - ролевых игр</w:t>
      </w:r>
      <w:r w:rsidRPr="00F06C48">
        <w:rPr>
          <w:rFonts w:ascii="Times New Roman" w:hAnsi="Times New Roman" w:cs="Times New Roman"/>
          <w:sz w:val="28"/>
          <w:szCs w:val="28"/>
        </w:rPr>
        <w:t>, направленных на всестороннее развитие личности ребенка.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  <w:u w:val="single"/>
        </w:rPr>
        <w:t>Гипотеза исследования</w:t>
      </w:r>
      <w:r w:rsidRPr="00F06C48">
        <w:rPr>
          <w:rFonts w:ascii="Times New Roman" w:hAnsi="Times New Roman" w:cs="Times New Roman"/>
          <w:b/>
          <w:sz w:val="28"/>
          <w:szCs w:val="28"/>
        </w:rPr>
        <w:t>:</w:t>
      </w:r>
      <w:r w:rsidR="00F06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48">
        <w:rPr>
          <w:rFonts w:ascii="Times New Roman" w:hAnsi="Times New Roman" w:cs="Times New Roman"/>
          <w:sz w:val="28"/>
          <w:szCs w:val="28"/>
        </w:rPr>
        <w:t>В качестве гипотезы было выдвинуто предположение о том, что если включить родителей в изучение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 – ролевых игр</w:t>
      </w:r>
      <w:r w:rsidRPr="00F06C48">
        <w:rPr>
          <w:rFonts w:ascii="Times New Roman" w:hAnsi="Times New Roman" w:cs="Times New Roman"/>
          <w:sz w:val="28"/>
          <w:szCs w:val="28"/>
        </w:rPr>
        <w:t>, то это даст положительный результат на развитие навыков общения между детьми и расширению кругозора в целом.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</w:rPr>
        <w:t>Принципы работы</w:t>
      </w:r>
      <w:r w:rsidRPr="00F06C48">
        <w:rPr>
          <w:rFonts w:ascii="Times New Roman" w:hAnsi="Times New Roman" w:cs="Times New Roman"/>
          <w:sz w:val="28"/>
          <w:szCs w:val="28"/>
        </w:rPr>
        <w:t xml:space="preserve"> по </w:t>
      </w:r>
      <w:r w:rsidR="00F06C48">
        <w:rPr>
          <w:rFonts w:ascii="Times New Roman" w:hAnsi="Times New Roman" w:cs="Times New Roman"/>
          <w:bCs/>
          <w:sz w:val="28"/>
          <w:szCs w:val="28"/>
        </w:rPr>
        <w:t>использова</w:t>
      </w:r>
      <w:r w:rsidRPr="00F06C48">
        <w:rPr>
          <w:rFonts w:ascii="Times New Roman" w:hAnsi="Times New Roman" w:cs="Times New Roman"/>
          <w:bCs/>
          <w:sz w:val="28"/>
          <w:szCs w:val="28"/>
        </w:rPr>
        <w:t>нию сюжетно-ролевых игр</w:t>
      </w:r>
      <w:r w:rsidRPr="00F06C48">
        <w:rPr>
          <w:rFonts w:ascii="Times New Roman" w:hAnsi="Times New Roman" w:cs="Times New Roman"/>
          <w:sz w:val="28"/>
          <w:szCs w:val="28"/>
        </w:rPr>
        <w:t>: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учета детских игровых интересов, детской субкультуры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учета полоролевой дифференциации в игровой деятельности детей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lastRenderedPageBreak/>
        <w:t>Принцип творческого обучения и </w:t>
      </w:r>
      <w:r w:rsidRPr="00F06C48">
        <w:rPr>
          <w:rFonts w:ascii="Times New Roman" w:hAnsi="Times New Roman" w:cs="Times New Roman"/>
          <w:bCs/>
          <w:sz w:val="28"/>
          <w:szCs w:val="28"/>
        </w:rPr>
        <w:t>воспитания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доступности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личностной ориентации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интеграции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систематичности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практической применимости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динамичности и гибкого зонирования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индивидуального подхода к детям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педагогической поддержки.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Принцип родительской поддержки</w:t>
      </w:r>
    </w:p>
    <w:p w:rsidR="00203197" w:rsidRPr="00F06C48" w:rsidRDefault="00203197" w:rsidP="00F06C4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  <w:u w:val="single"/>
        </w:rPr>
        <w:t>Методы работы</w:t>
      </w:r>
      <w:r w:rsidRPr="00F06C48">
        <w:rPr>
          <w:rFonts w:ascii="Times New Roman" w:hAnsi="Times New Roman" w:cs="Times New Roman"/>
          <w:b/>
          <w:sz w:val="28"/>
          <w:szCs w:val="28"/>
        </w:rPr>
        <w:t>: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изучение и анализ литературных источников по проблеме исследования;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наблюдение за детьми в ходе занятий и в свободной деятельности;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Cs/>
          <w:sz w:val="28"/>
          <w:szCs w:val="28"/>
        </w:rPr>
        <w:t>использование и комбинирование сюжетных</w:t>
      </w:r>
      <w:r w:rsidRPr="00F06C48">
        <w:rPr>
          <w:rFonts w:ascii="Times New Roman" w:hAnsi="Times New Roman" w:cs="Times New Roman"/>
          <w:sz w:val="28"/>
          <w:szCs w:val="28"/>
        </w:rPr>
        <w:t> игр в процессе обучения;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диагностика развития детей;</w:t>
      </w:r>
    </w:p>
    <w:p w:rsidR="00203197" w:rsidRPr="00F06C48" w:rsidRDefault="00203197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включение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сюжетных</w:t>
      </w:r>
      <w:r w:rsidRPr="00F06C48">
        <w:rPr>
          <w:rFonts w:ascii="Times New Roman" w:hAnsi="Times New Roman" w:cs="Times New Roman"/>
          <w:sz w:val="28"/>
          <w:szCs w:val="28"/>
        </w:rPr>
        <w:t> игр в самостоятельную деятельность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F06C48">
        <w:rPr>
          <w:rFonts w:ascii="Times New Roman" w:hAnsi="Times New Roman" w:cs="Times New Roman"/>
          <w:sz w:val="28"/>
          <w:szCs w:val="28"/>
        </w:rPr>
        <w:t>;</w:t>
      </w:r>
    </w:p>
    <w:p w:rsidR="00203197" w:rsidRPr="00F06C48" w:rsidRDefault="00F06C48" w:rsidP="00F06C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197" w:rsidRPr="00F06C48">
        <w:rPr>
          <w:rFonts w:ascii="Times New Roman" w:hAnsi="Times New Roman" w:cs="Times New Roman"/>
          <w:sz w:val="28"/>
          <w:szCs w:val="28"/>
        </w:rPr>
        <w:t>анкетирование, консультации, беседы с родителями, проведение праздников.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  <w:u w:val="single"/>
        </w:rPr>
        <w:t>Условия реализации работы</w:t>
      </w:r>
      <w:r w:rsidRPr="00F06C48">
        <w:rPr>
          <w:rFonts w:ascii="Times New Roman" w:hAnsi="Times New Roman" w:cs="Times New Roman"/>
          <w:b/>
          <w:sz w:val="28"/>
          <w:szCs w:val="28"/>
        </w:rPr>
        <w:t>:</w:t>
      </w:r>
    </w:p>
    <w:p w:rsidR="00203197" w:rsidRPr="00F06C48" w:rsidRDefault="00F06C48" w:rsidP="00F06C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197" w:rsidRPr="00F06C48">
        <w:rPr>
          <w:rFonts w:ascii="Times New Roman" w:hAnsi="Times New Roman" w:cs="Times New Roman"/>
          <w:sz w:val="28"/>
          <w:szCs w:val="28"/>
        </w:rPr>
        <w:t>обязательно учитывать содержание базовой программы детского сада;</w:t>
      </w:r>
    </w:p>
    <w:p w:rsidR="00203197" w:rsidRPr="00F06C48" w:rsidRDefault="00F06C48" w:rsidP="00F06C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197" w:rsidRPr="00F06C48">
        <w:rPr>
          <w:rFonts w:ascii="Times New Roman" w:hAnsi="Times New Roman" w:cs="Times New Roman"/>
          <w:sz w:val="28"/>
          <w:szCs w:val="28"/>
        </w:rPr>
        <w:t>правильное определение главной цели </w:t>
      </w:r>
      <w:r w:rsidR="00203197" w:rsidRPr="00F06C48">
        <w:rPr>
          <w:rFonts w:ascii="Times New Roman" w:hAnsi="Times New Roman" w:cs="Times New Roman"/>
          <w:bCs/>
          <w:sz w:val="28"/>
          <w:szCs w:val="28"/>
        </w:rPr>
        <w:t>сюжетной игры</w:t>
      </w:r>
      <w:r w:rsidR="00203197" w:rsidRPr="00F06C48">
        <w:rPr>
          <w:rFonts w:ascii="Times New Roman" w:hAnsi="Times New Roman" w:cs="Times New Roman"/>
          <w:sz w:val="28"/>
          <w:szCs w:val="28"/>
        </w:rPr>
        <w:t>;</w:t>
      </w:r>
    </w:p>
    <w:p w:rsidR="00203197" w:rsidRPr="00F06C48" w:rsidRDefault="00F06C48" w:rsidP="00F06C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197" w:rsidRPr="00F06C48">
        <w:rPr>
          <w:rFonts w:ascii="Times New Roman" w:hAnsi="Times New Roman" w:cs="Times New Roman"/>
          <w:sz w:val="28"/>
          <w:szCs w:val="28"/>
        </w:rPr>
        <w:t xml:space="preserve">необходимость сохранять положительно - эмоциональный стиль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3197" w:rsidRPr="00F06C48">
        <w:rPr>
          <w:rFonts w:ascii="Times New Roman" w:hAnsi="Times New Roman" w:cs="Times New Roman"/>
          <w:sz w:val="28"/>
          <w:szCs w:val="28"/>
        </w:rPr>
        <w:t>отношений между взрослыми и детьми на занятии, учитывать возрастные, индивидуальные и психологические особенности детей;</w:t>
      </w:r>
    </w:p>
    <w:p w:rsidR="00203197" w:rsidRPr="00F06C48" w:rsidRDefault="00F06C48" w:rsidP="00F06C4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03197" w:rsidRPr="00F06C48">
        <w:rPr>
          <w:rFonts w:ascii="Times New Roman" w:hAnsi="Times New Roman" w:cs="Times New Roman"/>
          <w:bCs/>
          <w:sz w:val="28"/>
          <w:szCs w:val="28"/>
        </w:rPr>
        <w:t>использовать в сюжетных</w:t>
      </w:r>
      <w:r w:rsidR="00203197" w:rsidRPr="00F06C48">
        <w:rPr>
          <w:rFonts w:ascii="Times New Roman" w:hAnsi="Times New Roman" w:cs="Times New Roman"/>
          <w:sz w:val="28"/>
          <w:szCs w:val="28"/>
        </w:rPr>
        <w:t> играх элементы из дидактической </w:t>
      </w:r>
      <w:r w:rsidR="00203197" w:rsidRPr="00F06C48">
        <w:rPr>
          <w:rFonts w:ascii="Times New Roman" w:hAnsi="Times New Roman" w:cs="Times New Roman"/>
          <w:bCs/>
          <w:sz w:val="28"/>
          <w:szCs w:val="28"/>
        </w:rPr>
        <w:t>игры</w:t>
      </w:r>
      <w:r w:rsidR="00203197" w:rsidRPr="00F06C48">
        <w:rPr>
          <w:rFonts w:ascii="Times New Roman" w:hAnsi="Times New Roman" w:cs="Times New Roman"/>
          <w:sz w:val="28"/>
          <w:szCs w:val="28"/>
        </w:rPr>
        <w:t>, а также развивающие упражнения.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F06C48">
        <w:rPr>
          <w:rFonts w:ascii="Times New Roman" w:hAnsi="Times New Roman" w:cs="Times New Roman"/>
          <w:b/>
          <w:sz w:val="28"/>
          <w:szCs w:val="28"/>
        </w:rPr>
        <w:t>:</w:t>
      </w:r>
      <w:r w:rsidRPr="00F06C48">
        <w:rPr>
          <w:rFonts w:ascii="Times New Roman" w:hAnsi="Times New Roman" w:cs="Times New Roman"/>
          <w:sz w:val="28"/>
          <w:szCs w:val="28"/>
        </w:rPr>
        <w:t xml:space="preserve"> Проведенная мною работа показала большую эффективность во всестороннем развитии </w:t>
      </w:r>
      <w:r w:rsidRPr="00F06C48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F06C48">
        <w:rPr>
          <w:rFonts w:ascii="Times New Roman" w:hAnsi="Times New Roman" w:cs="Times New Roman"/>
          <w:sz w:val="28"/>
          <w:szCs w:val="28"/>
        </w:rPr>
        <w:t>. </w:t>
      </w:r>
      <w:r w:rsidRPr="00F06C48">
        <w:rPr>
          <w:rFonts w:ascii="Times New Roman" w:hAnsi="Times New Roman" w:cs="Times New Roman"/>
          <w:bCs/>
          <w:sz w:val="28"/>
          <w:szCs w:val="28"/>
        </w:rPr>
        <w:t>Игры такого рода игры</w:t>
      </w:r>
      <w:r w:rsidRPr="00F06C48">
        <w:rPr>
          <w:rFonts w:ascii="Times New Roman" w:hAnsi="Times New Roman" w:cs="Times New Roman"/>
          <w:sz w:val="28"/>
          <w:szCs w:val="28"/>
        </w:rPr>
        <w:t> очень нравятся детям. Предлагаемое мною взаимодействие обеспечивается целенаправленным, активным включением всех участников проекта в игровую деятельность детей. Результатом такого социального партнерства является максимальное раскрытие индивидуальности каждого </w:t>
      </w:r>
      <w:r w:rsidRPr="00F06C48">
        <w:rPr>
          <w:rFonts w:ascii="Times New Roman" w:hAnsi="Times New Roman" w:cs="Times New Roman"/>
          <w:bCs/>
          <w:sz w:val="28"/>
          <w:szCs w:val="28"/>
        </w:rPr>
        <w:t>воспитанника</w:t>
      </w:r>
      <w:r w:rsidRPr="00F06C48">
        <w:rPr>
          <w:rFonts w:ascii="Times New Roman" w:hAnsi="Times New Roman" w:cs="Times New Roman"/>
          <w:sz w:val="28"/>
          <w:szCs w:val="28"/>
        </w:rPr>
        <w:t> с низким уровнем игровых компетенций, формирование собственной позиции ребенка, гармонизация личности ребенка.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В проекте </w:t>
      </w:r>
      <w:r w:rsidRPr="00F06C48">
        <w:rPr>
          <w:rFonts w:ascii="Times New Roman" w:hAnsi="Times New Roman" w:cs="Times New Roman"/>
          <w:bCs/>
          <w:sz w:val="28"/>
          <w:szCs w:val="28"/>
        </w:rPr>
        <w:t>использовались</w:t>
      </w:r>
      <w:r w:rsidRPr="00F06C48">
        <w:rPr>
          <w:rFonts w:ascii="Times New Roman" w:hAnsi="Times New Roman" w:cs="Times New Roman"/>
          <w:sz w:val="28"/>
          <w:szCs w:val="28"/>
        </w:rPr>
        <w:t> педагогические наблюдения, соответствующие возрасту. Они позволили отследить навыки игровой деятельности и общения детей, как на начальном этапе так и в конце, а так же выявить результаты приобретенных умений и навыков в конце проекта.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В результате углубленной работы по данной теме, удалось сформировать у детей представление о себе и окружающей действительности, рукотворном мире, мире людей и их взаимоотношениях, мире животных и т. д.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lastRenderedPageBreak/>
        <w:t>Перед внедрением проекта родители ссылались на занятость, незнание и неумение что-либо делать по содержанию проекта, но после бесед и индивидуальных консультаций родители согласились поучаствовать в семинаре-практикуме по теме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«Как научить ребенка играть в </w:t>
      </w:r>
      <w:r w:rsidRPr="00F06C48">
        <w:rPr>
          <w:rFonts w:ascii="Times New Roman" w:hAnsi="Times New Roman" w:cs="Times New Roman"/>
          <w:bCs/>
          <w:i/>
          <w:iCs/>
          <w:sz w:val="28"/>
          <w:szCs w:val="28"/>
        </w:rPr>
        <w:t>сюжетно-ролевую игру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06C48">
        <w:rPr>
          <w:rFonts w:ascii="Times New Roman" w:hAnsi="Times New Roman" w:cs="Times New Roman"/>
          <w:sz w:val="28"/>
          <w:szCs w:val="28"/>
        </w:rPr>
        <w:t>. После этого семинара родители с удовольствием стали помогать организовать оснащение игровой зоны (шили дома одежду для кукол при этом играя, в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сюжетно-ролевую игру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«Ателье»</w:t>
      </w:r>
      <w:r w:rsidRPr="00F06C48">
        <w:rPr>
          <w:rFonts w:ascii="Times New Roman" w:hAnsi="Times New Roman" w:cs="Times New Roman"/>
          <w:sz w:val="28"/>
          <w:szCs w:val="28"/>
        </w:rPr>
        <w:t>, изготавливали атрибуты для игр и игрушки – предметов-заместителей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(бигуди, ножницы, градусники, таблетки)</w:t>
      </w:r>
      <w:r w:rsidRPr="00F06C48">
        <w:rPr>
          <w:rFonts w:ascii="Times New Roman" w:hAnsi="Times New Roman" w:cs="Times New Roman"/>
          <w:sz w:val="28"/>
          <w:szCs w:val="28"/>
        </w:rPr>
        <w:t>. У родителей появилось желание самостоятельно организовывать совместные, </w:t>
      </w:r>
      <w:r w:rsidRPr="00F06C48">
        <w:rPr>
          <w:rFonts w:ascii="Times New Roman" w:hAnsi="Times New Roman" w:cs="Times New Roman"/>
          <w:bCs/>
          <w:sz w:val="28"/>
          <w:szCs w:val="28"/>
        </w:rPr>
        <w:t>сюжетно-ролевые игры с детьми дома и в дошкольном учреждении</w:t>
      </w:r>
      <w:r w:rsidRPr="00F06C48">
        <w:rPr>
          <w:rFonts w:ascii="Times New Roman" w:hAnsi="Times New Roman" w:cs="Times New Roman"/>
          <w:sz w:val="28"/>
          <w:szCs w:val="28"/>
        </w:rPr>
        <w:t>.</w:t>
      </w:r>
    </w:p>
    <w:p w:rsidR="00203197" w:rsidRPr="00F06C48" w:rsidRDefault="00022CF1" w:rsidP="00F06C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203197" w:rsidRPr="00F06C48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1. Л. Ф. Островская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«Игрушки и пособия для детского сада»</w:t>
      </w:r>
      <w:r w:rsidRPr="00F06C48">
        <w:rPr>
          <w:rFonts w:ascii="Times New Roman" w:hAnsi="Times New Roman" w:cs="Times New Roman"/>
          <w:sz w:val="28"/>
          <w:szCs w:val="28"/>
        </w:rPr>
        <w:t>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2. Журнал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06C48">
        <w:rPr>
          <w:rFonts w:ascii="Times New Roman" w:hAnsi="Times New Roman" w:cs="Times New Roman"/>
          <w:bCs/>
          <w:i/>
          <w:iCs/>
          <w:sz w:val="28"/>
          <w:szCs w:val="28"/>
        </w:rPr>
        <w:t>Дошкольное воспитание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06C48">
        <w:rPr>
          <w:rFonts w:ascii="Times New Roman" w:hAnsi="Times New Roman" w:cs="Times New Roman"/>
          <w:sz w:val="28"/>
          <w:szCs w:val="28"/>
        </w:rPr>
        <w:t> № 7 2012г.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3. Зворыгина Е. В.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«Первые </w:t>
      </w:r>
      <w:r w:rsidRPr="00F06C48">
        <w:rPr>
          <w:rFonts w:ascii="Times New Roman" w:hAnsi="Times New Roman" w:cs="Times New Roman"/>
          <w:bCs/>
          <w:i/>
          <w:iCs/>
          <w:sz w:val="28"/>
          <w:szCs w:val="28"/>
        </w:rPr>
        <w:t>сюжетные игры малышей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06C48">
        <w:rPr>
          <w:rFonts w:ascii="Times New Roman" w:hAnsi="Times New Roman" w:cs="Times New Roman"/>
          <w:sz w:val="28"/>
          <w:szCs w:val="28"/>
        </w:rPr>
        <w:t>. Москва, Просвещение, 1988г.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4. Аникиева Н. П.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06C48">
        <w:rPr>
          <w:rFonts w:ascii="Times New Roman" w:hAnsi="Times New Roman" w:cs="Times New Roman"/>
          <w:bCs/>
          <w:i/>
          <w:iCs/>
          <w:sz w:val="28"/>
          <w:szCs w:val="28"/>
        </w:rPr>
        <w:t>Воспитание игрой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06C48">
        <w:rPr>
          <w:rFonts w:ascii="Times New Roman" w:hAnsi="Times New Roman" w:cs="Times New Roman"/>
          <w:sz w:val="28"/>
          <w:szCs w:val="28"/>
        </w:rPr>
        <w:t>. М., Просвещение, 1007г.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5. Богусловская З. М., Смирнова Е. О.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«Роль </w:t>
      </w:r>
      <w:r w:rsidRPr="00F06C48">
        <w:rPr>
          <w:rFonts w:ascii="Times New Roman" w:hAnsi="Times New Roman" w:cs="Times New Roman"/>
          <w:bCs/>
          <w:i/>
          <w:iCs/>
          <w:sz w:val="28"/>
          <w:szCs w:val="28"/>
        </w:rPr>
        <w:t>игры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 в нравственном развитии ребенка»</w:t>
      </w:r>
      <w:r w:rsidRPr="00F06C48">
        <w:rPr>
          <w:rFonts w:ascii="Times New Roman" w:hAnsi="Times New Roman" w:cs="Times New Roman"/>
          <w:sz w:val="28"/>
          <w:szCs w:val="28"/>
        </w:rPr>
        <w:t>. М., Просвещение, 1991г.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6. Н. Ф. Губанова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«Игровая деятельность в детском саду»</w:t>
      </w:r>
      <w:r w:rsidRPr="00F06C48">
        <w:rPr>
          <w:rFonts w:ascii="Times New Roman" w:hAnsi="Times New Roman" w:cs="Times New Roman"/>
          <w:sz w:val="28"/>
          <w:szCs w:val="28"/>
        </w:rPr>
        <w:t>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7. БодалеваА. А., Спиваковский А. С.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«Популярная психология для родителей»</w:t>
      </w:r>
      <w:r w:rsidRPr="00F06C48">
        <w:rPr>
          <w:rFonts w:ascii="Times New Roman" w:hAnsi="Times New Roman" w:cs="Times New Roman"/>
          <w:sz w:val="28"/>
          <w:szCs w:val="28"/>
        </w:rPr>
        <w:t>. М., 1998г.</w:t>
      </w:r>
    </w:p>
    <w:p w:rsidR="00203197" w:rsidRPr="00F06C48" w:rsidRDefault="00203197" w:rsidP="00F06C48">
      <w:pPr>
        <w:pStyle w:val="a3"/>
        <w:rPr>
          <w:rFonts w:ascii="Times New Roman" w:hAnsi="Times New Roman" w:cs="Times New Roman"/>
          <w:sz w:val="28"/>
          <w:szCs w:val="28"/>
        </w:rPr>
      </w:pPr>
      <w:r w:rsidRPr="00F06C48">
        <w:rPr>
          <w:rFonts w:ascii="Times New Roman" w:hAnsi="Times New Roman" w:cs="Times New Roman"/>
          <w:sz w:val="28"/>
          <w:szCs w:val="28"/>
        </w:rPr>
        <w:t>8. Эльконин Д. Б. 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«Психология </w:t>
      </w:r>
      <w:r w:rsidRPr="00F06C48">
        <w:rPr>
          <w:rFonts w:ascii="Times New Roman" w:hAnsi="Times New Roman" w:cs="Times New Roman"/>
          <w:bCs/>
          <w:i/>
          <w:iCs/>
          <w:sz w:val="28"/>
          <w:szCs w:val="28"/>
        </w:rPr>
        <w:t>игры</w:t>
      </w:r>
      <w:r w:rsidRPr="00F06C48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06C48">
        <w:rPr>
          <w:rFonts w:ascii="Times New Roman" w:hAnsi="Times New Roman" w:cs="Times New Roman"/>
          <w:sz w:val="28"/>
          <w:szCs w:val="28"/>
        </w:rPr>
        <w:t>. М., Педагогика, 1978г.</w:t>
      </w:r>
    </w:p>
    <w:p w:rsidR="00C84671" w:rsidRPr="00F06C48" w:rsidRDefault="00022CF1" w:rsidP="00F06C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4671" w:rsidRPr="00F0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F2A"/>
    <w:multiLevelType w:val="hybridMultilevel"/>
    <w:tmpl w:val="12EAF5AE"/>
    <w:lvl w:ilvl="0" w:tplc="CE6A5AD0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B7E1B"/>
    <w:multiLevelType w:val="hybridMultilevel"/>
    <w:tmpl w:val="2DF6B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3651A"/>
    <w:multiLevelType w:val="hybridMultilevel"/>
    <w:tmpl w:val="5B14A568"/>
    <w:lvl w:ilvl="0" w:tplc="6ADE39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C5EEA"/>
    <w:multiLevelType w:val="hybridMultilevel"/>
    <w:tmpl w:val="98CC4710"/>
    <w:lvl w:ilvl="0" w:tplc="CE6A5AD0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A56C9"/>
    <w:multiLevelType w:val="hybridMultilevel"/>
    <w:tmpl w:val="52E0B878"/>
    <w:lvl w:ilvl="0" w:tplc="6ADE39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97"/>
    <w:rsid w:val="00022CF1"/>
    <w:rsid w:val="00203197"/>
    <w:rsid w:val="00990A49"/>
    <w:rsid w:val="00D65B2E"/>
    <w:rsid w:val="00F0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D17B-4489-453A-9F9C-1A23C939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2019-09-19T06:36:00Z</dcterms:created>
  <dcterms:modified xsi:type="dcterms:W3CDTF">2019-11-20T11:09:00Z</dcterms:modified>
</cp:coreProperties>
</file>